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B305CC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B305CC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B305CC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B305CC" w:rsidRPr="00FC44D2" w:rsidRDefault="00B305CC" w:rsidP="00B305CC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B305CC" w:rsidRDefault="00B305CC" w:rsidP="00B305CC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 xml:space="preserve">Пристенского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B305CC" w:rsidRPr="00FC44D2" w:rsidRDefault="00B305CC" w:rsidP="00B305CC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B305CC" w:rsidRDefault="00B305CC" w:rsidP="00B305C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B305CC" w:rsidRPr="00BA52E6" w:rsidRDefault="00B305CC" w:rsidP="00B305C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</w:t>
      </w:r>
      <w:bookmarkStart w:id="0" w:name="_GoBack"/>
      <w:bookmarkEnd w:id="0"/>
      <w:r w:rsidRPr="00BA52E6">
        <w:rPr>
          <w:b/>
          <w:sz w:val="28"/>
          <w:szCs w:val="28"/>
        </w:rPr>
        <w:t>рмы обратной связи органа муниципального контроля, исполняющего муниципальную функцию, в сети «Интернет»</w:t>
      </w:r>
    </w:p>
    <w:p w:rsidR="00B305CC" w:rsidRPr="00BA52E6" w:rsidRDefault="00B305CC" w:rsidP="00B305C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B305CC" w:rsidRPr="00BA52E6" w:rsidRDefault="00B305CC" w:rsidP="00B305CC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r w:rsidRPr="00BA52E6">
        <w:rPr>
          <w:sz w:val="28"/>
          <w:szCs w:val="28"/>
          <w:lang w:val="en-US" w:eastAsia="ar-SA"/>
        </w:rPr>
        <w:t>pristen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rkursk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ru</w:t>
      </w:r>
      <w:r w:rsidRPr="00BA52E6">
        <w:rPr>
          <w:sz w:val="28"/>
          <w:szCs w:val="28"/>
          <w:lang w:eastAsia="ar-SA"/>
        </w:rPr>
        <w:t>;</w:t>
      </w:r>
    </w:p>
    <w:p w:rsidR="00B305CC" w:rsidRPr="00BA52E6" w:rsidRDefault="00B305CC" w:rsidP="00B305CC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r w:rsidRPr="00BA52E6">
        <w:rPr>
          <w:sz w:val="28"/>
          <w:szCs w:val="28"/>
          <w:lang w:val="en-US"/>
        </w:rPr>
        <w:t>gosuslugi</w:t>
      </w:r>
      <w:r w:rsidRPr="00BA52E6">
        <w:rPr>
          <w:sz w:val="28"/>
          <w:szCs w:val="28"/>
        </w:rPr>
        <w:t>.</w:t>
      </w:r>
      <w:r w:rsidRPr="00BA52E6">
        <w:rPr>
          <w:sz w:val="28"/>
          <w:szCs w:val="28"/>
          <w:lang w:val="en-US"/>
        </w:rPr>
        <w:t>ru</w:t>
      </w:r>
      <w:r w:rsidRPr="00BA52E6">
        <w:rPr>
          <w:sz w:val="28"/>
          <w:szCs w:val="28"/>
        </w:rPr>
        <w:t>;</w:t>
      </w:r>
    </w:p>
    <w:p w:rsidR="00B305CC" w:rsidRPr="00FC44D2" w:rsidRDefault="00B305CC" w:rsidP="00B305CC">
      <w:pPr>
        <w:spacing w:line="276" w:lineRule="auto"/>
        <w:ind w:firstLine="709"/>
        <w:rPr>
          <w:sz w:val="28"/>
          <w:szCs w:val="28"/>
        </w:rPr>
      </w:pPr>
    </w:p>
    <w:p w:rsidR="00B305CC" w:rsidRDefault="00B305CC" w:rsidP="00B305CC"/>
    <w:p w:rsidR="00B305CC" w:rsidRDefault="00B305CC" w:rsidP="00B305CC"/>
    <w:p w:rsidR="00B305CC" w:rsidRDefault="00B305CC" w:rsidP="00B305CC"/>
    <w:p w:rsidR="00E60867" w:rsidRDefault="00E60867"/>
    <w:sectPr w:rsidR="00E60867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B305CC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B305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B305CC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B305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3AE"/>
    <w:rsid w:val="002803AE"/>
    <w:rsid w:val="00B305CC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05CC"/>
    <w:rPr>
      <w:color w:val="0000FF"/>
      <w:u w:val="single"/>
    </w:rPr>
  </w:style>
  <w:style w:type="paragraph" w:styleId="a4">
    <w:name w:val="header"/>
    <w:basedOn w:val="a"/>
    <w:link w:val="a5"/>
    <w:rsid w:val="00B30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305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305CC"/>
  </w:style>
  <w:style w:type="paragraph" w:styleId="a7">
    <w:name w:val="Normal (Web)"/>
    <w:basedOn w:val="a"/>
    <w:uiPriority w:val="99"/>
    <w:semiHidden/>
    <w:unhideWhenUsed/>
    <w:rsid w:val="00B305C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05CC"/>
    <w:rPr>
      <w:color w:val="0000FF"/>
      <w:u w:val="single"/>
    </w:rPr>
  </w:style>
  <w:style w:type="paragraph" w:styleId="a4">
    <w:name w:val="header"/>
    <w:basedOn w:val="a"/>
    <w:link w:val="a5"/>
    <w:rsid w:val="00B30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305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305CC"/>
  </w:style>
  <w:style w:type="paragraph" w:styleId="a7">
    <w:name w:val="Normal (Web)"/>
    <w:basedOn w:val="a"/>
    <w:uiPriority w:val="99"/>
    <w:semiHidden/>
    <w:unhideWhenUsed/>
    <w:rsid w:val="00B305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2018-12-04T10:58:00Z</dcterms:created>
  <dcterms:modified xsi:type="dcterms:W3CDTF">2018-12-04T10:58:00Z</dcterms:modified>
</cp:coreProperties>
</file>